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D9C" w:rsidRDefault="003C3D2F" w:rsidP="002C252F">
      <w:pPr>
        <w:pBdr>
          <w:bottom w:val="single" w:sz="4" w:space="1" w:color="auto"/>
        </w:pBdr>
        <w:jc w:val="center"/>
        <w:rPr>
          <w:rFonts w:ascii="Century Gothic" w:hAnsi="Century Gothic"/>
          <w:sz w:val="52"/>
          <w:szCs w:val="52"/>
        </w:rPr>
      </w:pPr>
      <w:r w:rsidRPr="003C3D2F">
        <w:rPr>
          <w:rFonts w:ascii="Century Gothic" w:hAnsi="Century Gothic"/>
          <w:sz w:val="52"/>
          <w:szCs w:val="52"/>
        </w:rPr>
        <w:t>100 pozdrowień na 100-lecie Niepodległości</w:t>
      </w:r>
    </w:p>
    <w:p w:rsidR="002C252F" w:rsidRDefault="002C252F" w:rsidP="002C252F">
      <w:pPr>
        <w:spacing w:after="0"/>
        <w:ind w:left="4248"/>
        <w:jc w:val="right"/>
        <w:rPr>
          <w:rFonts w:ascii="Century Gothic" w:hAnsi="Century Gothic"/>
          <w:sz w:val="36"/>
          <w:szCs w:val="36"/>
        </w:rPr>
      </w:pPr>
      <w:r w:rsidRPr="003C3D2F">
        <w:rPr>
          <w:rFonts w:ascii="Century Gothic" w:hAnsi="Century Gothic"/>
          <w:noProof/>
          <w:sz w:val="52"/>
          <w:szCs w:val="52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69821</wp:posOffset>
            </wp:positionH>
            <wp:positionV relativeFrom="paragraph">
              <wp:posOffset>122555</wp:posOffset>
            </wp:positionV>
            <wp:extent cx="2033517" cy="2863210"/>
            <wp:effectExtent l="0" t="0" r="5080" b="0"/>
            <wp:wrapNone/>
            <wp:docPr id="1" name="Obraz 1" descr="plakat wydarze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kat wydarzen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517" cy="286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C3D2F" w:rsidRPr="002C252F" w:rsidRDefault="003C3D2F" w:rsidP="002C252F">
      <w:pPr>
        <w:ind w:left="3828"/>
        <w:jc w:val="both"/>
        <w:rPr>
          <w:rFonts w:ascii="Century Gothic" w:hAnsi="Century Gothic"/>
          <w:sz w:val="32"/>
          <w:szCs w:val="32"/>
        </w:rPr>
      </w:pPr>
      <w:r w:rsidRPr="002C252F">
        <w:rPr>
          <w:rFonts w:ascii="Century Gothic" w:hAnsi="Century Gothic"/>
          <w:sz w:val="32"/>
          <w:szCs w:val="32"/>
        </w:rPr>
        <w:t>W obliczu zbliżającej się 100 Rocznicy Odzyskania przez Polskę Niepodległości nasza szkoła wzięła udział</w:t>
      </w:r>
      <w:r w:rsidR="002C252F">
        <w:rPr>
          <w:rFonts w:ascii="Century Gothic" w:hAnsi="Century Gothic"/>
          <w:sz w:val="32"/>
          <w:szCs w:val="32"/>
        </w:rPr>
        <w:t xml:space="preserve"> </w:t>
      </w:r>
      <w:r w:rsidR="002C252F" w:rsidRPr="002C252F">
        <w:rPr>
          <w:rFonts w:ascii="Century Gothic" w:hAnsi="Century Gothic"/>
          <w:sz w:val="32"/>
          <w:szCs w:val="32"/>
        </w:rPr>
        <w:t>w niezwykłym projekcie.</w:t>
      </w:r>
      <w:r w:rsidRPr="002C252F">
        <w:rPr>
          <w:rFonts w:ascii="Century Gothic" w:hAnsi="Century Gothic"/>
          <w:sz w:val="32"/>
          <w:szCs w:val="32"/>
        </w:rPr>
        <w:t xml:space="preserve"> Łączy on ze sobą, w niecodzienny sposób, ponad 100 szkół z całej Polski. Uczniowie ci, jak i nauczyciele, nigdy nie spotka</w:t>
      </w:r>
      <w:r w:rsidR="002C252F">
        <w:rPr>
          <w:rFonts w:ascii="Century Gothic" w:hAnsi="Century Gothic"/>
          <w:sz w:val="32"/>
          <w:szCs w:val="32"/>
        </w:rPr>
        <w:t>li się osobiście, nie znają się</w:t>
      </w:r>
      <w:r w:rsidR="002C252F" w:rsidRPr="002C252F">
        <w:rPr>
          <w:rFonts w:ascii="Century Gothic" w:hAnsi="Century Gothic"/>
          <w:sz w:val="32"/>
          <w:szCs w:val="32"/>
        </w:rPr>
        <w:t xml:space="preserve">  </w:t>
      </w:r>
      <w:r w:rsidRPr="002C252F">
        <w:rPr>
          <w:rFonts w:ascii="Century Gothic" w:hAnsi="Century Gothic"/>
          <w:sz w:val="32"/>
          <w:szCs w:val="32"/>
        </w:rPr>
        <w:t>nawet z widzenia. Udział w tej innowacji będzie wyjątkową lekcją geografii, historii oraz świetną odskocznią od prostych form dzisiejszego komunikowania się.</w:t>
      </w:r>
    </w:p>
    <w:p w:rsidR="003C3D2F" w:rsidRDefault="003C3D2F" w:rsidP="002C252F">
      <w:pPr>
        <w:jc w:val="both"/>
      </w:pPr>
      <w:bookmarkStart w:id="0" w:name="_GoBack"/>
      <w:bookmarkEnd w:id="0"/>
    </w:p>
    <w:p w:rsidR="002C252F" w:rsidRDefault="002C252F" w:rsidP="002C252F">
      <w:pPr>
        <w:jc w:val="both"/>
      </w:pPr>
    </w:p>
    <w:p w:rsidR="002C252F" w:rsidRDefault="003C3D2F" w:rsidP="002C252F">
      <w:pPr>
        <w:jc w:val="both"/>
        <w:rPr>
          <w:sz w:val="32"/>
          <w:szCs w:val="32"/>
        </w:rPr>
      </w:pPr>
      <w:r w:rsidRPr="002C252F">
        <w:rPr>
          <w:sz w:val="32"/>
          <w:szCs w:val="32"/>
        </w:rPr>
        <w:t xml:space="preserve">Uczniowie będą mieli możliwość dokonania niewielkiego czynu upamiętniającego wielkie poświęcenie milionów Polaków w drodze do odzyskania niepodległości. Jednocześnie stu szkołom w stu miejscowościach Polski prześlą pozdrowienia z okazji tego święta, pokazując, że Polacy potrafią czcić święta narodowe w sposób niosący pozytywne przesłania. A także rozpropagują w ten sposób swoje szkoły </w:t>
      </w:r>
      <w:r w:rsidR="002C252F">
        <w:rPr>
          <w:sz w:val="32"/>
          <w:szCs w:val="32"/>
        </w:rPr>
        <w:br/>
      </w:r>
      <w:r w:rsidR="004B6D6A" w:rsidRPr="002C252F">
        <w:rPr>
          <w:sz w:val="32"/>
          <w:szCs w:val="32"/>
        </w:rPr>
        <w:t>m</w:t>
      </w:r>
      <w:r w:rsidR="004B6D6A">
        <w:rPr>
          <w:sz w:val="32"/>
          <w:szCs w:val="32"/>
        </w:rPr>
        <w:t>iejscowości</w:t>
      </w:r>
      <w:r w:rsidRPr="002C252F">
        <w:rPr>
          <w:sz w:val="32"/>
          <w:szCs w:val="32"/>
        </w:rPr>
        <w:t xml:space="preserve"> w całym kraju, bo pozdrowienia będą zawierały również krótką notkę informującą o nadawcy, a widokówka będzi</w:t>
      </w:r>
      <w:r w:rsidR="004B6D6A">
        <w:rPr>
          <w:sz w:val="32"/>
          <w:szCs w:val="32"/>
        </w:rPr>
        <w:t xml:space="preserve">e przedstawiała jego region. </w:t>
      </w:r>
    </w:p>
    <w:sectPr w:rsidR="002C252F" w:rsidSect="00712570">
      <w:footerReference w:type="default" r:id="rId7"/>
      <w:pgSz w:w="16838" w:h="11906" w:orient="landscape"/>
      <w:pgMar w:top="709" w:right="1417" w:bottom="851" w:left="1417" w:header="708" w:footer="7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8F6" w:rsidRDefault="001C38F6" w:rsidP="003C3D2F">
      <w:pPr>
        <w:spacing w:after="0" w:line="240" w:lineRule="auto"/>
      </w:pPr>
      <w:r>
        <w:separator/>
      </w:r>
    </w:p>
  </w:endnote>
  <w:endnote w:type="continuationSeparator" w:id="0">
    <w:p w:rsidR="001C38F6" w:rsidRDefault="001C38F6" w:rsidP="003C3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D2F" w:rsidRDefault="003C3D2F" w:rsidP="003C3D2F">
    <w:pPr>
      <w:pStyle w:val="Stopka"/>
      <w:jc w:val="center"/>
    </w:pPr>
    <w:r w:rsidRPr="003C3D2F">
      <w:rPr>
        <w:noProof/>
        <w:lang w:eastAsia="pl-PL"/>
      </w:rPr>
      <w:drawing>
        <wp:inline distT="0" distB="0" distL="0" distR="0">
          <wp:extent cx="4677604" cy="873457"/>
          <wp:effectExtent l="0" t="0" r="0" b="317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t="16831" b="19802"/>
                  <a:stretch/>
                </pic:blipFill>
                <pic:spPr bwMode="auto">
                  <a:xfrm>
                    <a:off x="0" y="0"/>
                    <a:ext cx="4685627" cy="8749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8F6" w:rsidRDefault="001C38F6" w:rsidP="003C3D2F">
      <w:pPr>
        <w:spacing w:after="0" w:line="240" w:lineRule="auto"/>
      </w:pPr>
      <w:r>
        <w:separator/>
      </w:r>
    </w:p>
  </w:footnote>
  <w:footnote w:type="continuationSeparator" w:id="0">
    <w:p w:rsidR="001C38F6" w:rsidRDefault="001C38F6" w:rsidP="003C3D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C3D2F"/>
    <w:rsid w:val="00097565"/>
    <w:rsid w:val="00121561"/>
    <w:rsid w:val="001C38F6"/>
    <w:rsid w:val="002C252F"/>
    <w:rsid w:val="003C3D2F"/>
    <w:rsid w:val="004B6D6A"/>
    <w:rsid w:val="00712570"/>
    <w:rsid w:val="009C7D9C"/>
    <w:rsid w:val="00D03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15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3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D2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3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3D2F"/>
  </w:style>
  <w:style w:type="paragraph" w:styleId="Stopka">
    <w:name w:val="footer"/>
    <w:basedOn w:val="Normalny"/>
    <w:link w:val="StopkaZnak"/>
    <w:uiPriority w:val="99"/>
    <w:unhideWhenUsed/>
    <w:rsid w:val="003C3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3D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3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D2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3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3D2F"/>
  </w:style>
  <w:style w:type="paragraph" w:styleId="Stopka">
    <w:name w:val="footer"/>
    <w:basedOn w:val="Normalny"/>
    <w:link w:val="StopkaZnak"/>
    <w:uiPriority w:val="99"/>
    <w:unhideWhenUsed/>
    <w:rsid w:val="003C3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3D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user</cp:lastModifiedBy>
  <cp:revision>2</cp:revision>
  <dcterms:created xsi:type="dcterms:W3CDTF">2018-09-17T06:26:00Z</dcterms:created>
  <dcterms:modified xsi:type="dcterms:W3CDTF">2018-09-17T06:26:00Z</dcterms:modified>
</cp:coreProperties>
</file>